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"/>
        <w:gridCol w:w="6211"/>
      </w:tblGrid>
      <w:tr w:rsidR="00AF28DF" w:rsidTr="00E83D89">
        <w:tc>
          <w:tcPr>
            <w:tcW w:w="452" w:type="dxa"/>
          </w:tcPr>
          <w:p w:rsidR="00AF28DF" w:rsidRDefault="00AF28DF" w:rsidP="00465C04">
            <w:pPr>
              <w:pStyle w:val="30"/>
              <w:shd w:val="clear" w:color="auto" w:fill="auto"/>
              <w:spacing w:line="240" w:lineRule="auto"/>
              <w:ind w:right="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1" w:type="dxa"/>
          </w:tcPr>
          <w:p w:rsidR="00AF28DF" w:rsidRDefault="00AF28DF" w:rsidP="00CB3994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C5200" w:rsidRDefault="00AF28DF" w:rsidP="00CB3994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Методическим рекомендациям</w:t>
            </w:r>
          </w:p>
          <w:p w:rsidR="00CB3994" w:rsidRDefault="00AF28DF" w:rsidP="00CB3994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предоставлению бюджета муниципального</w:t>
            </w:r>
          </w:p>
          <w:p w:rsidR="00CB3994" w:rsidRDefault="00AF28DF" w:rsidP="00CB3994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CB3994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и отчетов </w:t>
            </w:r>
          </w:p>
          <w:p w:rsidR="00E83D89" w:rsidRDefault="00AF28DF" w:rsidP="00CB3994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его исполнении, в доступной </w:t>
            </w:r>
            <w:r w:rsidR="00EC5200">
              <w:rPr>
                <w:rFonts w:ascii="Times New Roman" w:hAnsi="Times New Roman" w:cs="Times New Roman"/>
                <w:sz w:val="28"/>
                <w:szCs w:val="28"/>
              </w:rPr>
              <w:t>для граждан форме, утвержденным постановлением</w:t>
            </w:r>
          </w:p>
          <w:p w:rsidR="00AF28DF" w:rsidRDefault="00EC5200" w:rsidP="00E83D89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E83D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EC5200" w:rsidRDefault="00EC5200" w:rsidP="00EC5200">
            <w:pPr>
              <w:pStyle w:val="30"/>
              <w:shd w:val="clear" w:color="auto" w:fill="auto"/>
              <w:tabs>
                <w:tab w:val="left" w:pos="195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 №___</w:t>
            </w:r>
          </w:p>
        </w:tc>
      </w:tr>
    </w:tbl>
    <w:p w:rsidR="00AF28DF" w:rsidRDefault="00AF28DF" w:rsidP="00465C04">
      <w:pPr>
        <w:pStyle w:val="30"/>
        <w:shd w:val="clear" w:color="auto" w:fill="auto"/>
        <w:spacing w:line="240" w:lineRule="auto"/>
        <w:ind w:left="8020" w:right="17"/>
        <w:rPr>
          <w:rFonts w:ascii="Times New Roman" w:hAnsi="Times New Roman" w:cs="Times New Roman"/>
          <w:sz w:val="28"/>
          <w:szCs w:val="28"/>
        </w:rPr>
      </w:pPr>
    </w:p>
    <w:p w:rsidR="007A40C4" w:rsidRPr="00F07E0E" w:rsidRDefault="007A40C4" w:rsidP="00CB3994">
      <w:pPr>
        <w:pStyle w:val="30"/>
        <w:shd w:val="clear" w:color="auto" w:fill="auto"/>
        <w:spacing w:line="240" w:lineRule="auto"/>
        <w:ind w:left="7655" w:right="260"/>
        <w:jc w:val="center"/>
        <w:rPr>
          <w:sz w:val="28"/>
          <w:szCs w:val="28"/>
        </w:rPr>
      </w:pPr>
    </w:p>
    <w:p w:rsidR="007A40C4" w:rsidRPr="00DE0F93" w:rsidRDefault="007A40C4" w:rsidP="00CB3994">
      <w:pPr>
        <w:pStyle w:val="21"/>
        <w:shd w:val="clear" w:color="auto" w:fill="auto"/>
        <w:tabs>
          <w:tab w:val="left" w:pos="7513"/>
        </w:tabs>
        <w:spacing w:line="240" w:lineRule="auto"/>
        <w:ind w:left="900" w:right="11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B6BAB" w:rsidRPr="00CB3994" w:rsidRDefault="000439F7" w:rsidP="00DE0F93">
      <w:pPr>
        <w:pStyle w:val="21"/>
        <w:shd w:val="clear" w:color="auto" w:fill="auto"/>
        <w:tabs>
          <w:tab w:val="left" w:pos="7513"/>
        </w:tabs>
        <w:spacing w:line="240" w:lineRule="auto"/>
        <w:ind w:left="90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B3994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B16B64" w:rsidRPr="00CB3994">
        <w:rPr>
          <w:rFonts w:ascii="Times New Roman" w:hAnsi="Times New Roman" w:cs="Times New Roman"/>
          <w:b w:val="0"/>
          <w:color w:val="auto"/>
          <w:sz w:val="28"/>
          <w:szCs w:val="28"/>
        </w:rPr>
        <w:t>еречень показателей, рекомендуемых для включения в бюджет для граждан</w:t>
      </w:r>
    </w:p>
    <w:p w:rsidR="007A40C4" w:rsidRPr="00CB3994" w:rsidRDefault="007A40C4" w:rsidP="00DE0F93">
      <w:pPr>
        <w:pStyle w:val="21"/>
        <w:shd w:val="clear" w:color="auto" w:fill="auto"/>
        <w:tabs>
          <w:tab w:val="left" w:pos="7513"/>
        </w:tabs>
        <w:spacing w:line="240" w:lineRule="auto"/>
        <w:ind w:left="90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tbl>
      <w:tblPr>
        <w:tblW w:w="1306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8"/>
        <w:gridCol w:w="14"/>
        <w:gridCol w:w="4911"/>
        <w:gridCol w:w="9"/>
        <w:gridCol w:w="10"/>
        <w:gridCol w:w="1416"/>
        <w:gridCol w:w="15"/>
        <w:gridCol w:w="6040"/>
      </w:tblGrid>
      <w:tr w:rsidR="006B6BAB" w:rsidRPr="00DE0F93" w:rsidTr="00973D17">
        <w:trPr>
          <w:trHeight w:val="581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CB3994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right="220"/>
              <w:rPr>
                <w:rFonts w:ascii="Times New Roman" w:hAnsi="Times New Roman" w:cs="Times New Roman"/>
                <w:color w:val="auto"/>
              </w:rPr>
            </w:pPr>
            <w:r w:rsidRPr="00CB3994">
              <w:rPr>
                <w:rStyle w:val="1"/>
                <w:rFonts w:ascii="Times New Roman" w:hAnsi="Times New Roman" w:cs="Times New Roman"/>
                <w:color w:val="auto"/>
                <w:lang w:val="ru-RU"/>
              </w:rPr>
              <w:t>№</w:t>
            </w:r>
            <w:r w:rsidRPr="00CB3994">
              <w:rPr>
                <w:rStyle w:val="1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proofErr w:type="gramStart"/>
            <w:r w:rsidRPr="00CB3994">
              <w:rPr>
                <w:rStyle w:val="a7"/>
                <w:rFonts w:ascii="Times New Roman" w:hAnsi="Times New Roman" w:cs="Times New Roman"/>
                <w:b w:val="0"/>
                <w:color w:val="auto"/>
              </w:rPr>
              <w:t>п</w:t>
            </w:r>
            <w:proofErr w:type="spellEnd"/>
            <w:proofErr w:type="gramEnd"/>
            <w:r w:rsidRPr="00CB3994">
              <w:rPr>
                <w:rStyle w:val="a7"/>
                <w:rFonts w:ascii="Times New Roman" w:hAnsi="Times New Roman" w:cs="Times New Roman"/>
                <w:b w:val="0"/>
                <w:color w:val="auto"/>
              </w:rPr>
              <w:t>/</w:t>
            </w:r>
            <w:proofErr w:type="spellStart"/>
            <w:r w:rsidRPr="00CB3994">
              <w:rPr>
                <w:rStyle w:val="a7"/>
                <w:rFonts w:ascii="Times New Roman" w:hAnsi="Times New Roman" w:cs="Times New Roman"/>
                <w:b w:val="0"/>
                <w:color w:val="auto"/>
              </w:rPr>
              <w:t>п</w:t>
            </w:r>
            <w:proofErr w:type="spellEnd"/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CB3994" w:rsidRDefault="00B16B64" w:rsidP="00DE0F93">
            <w:pPr>
              <w:pStyle w:val="21"/>
              <w:shd w:val="clear" w:color="auto" w:fill="auto"/>
              <w:tabs>
                <w:tab w:val="left" w:pos="7513"/>
              </w:tabs>
              <w:spacing w:line="240" w:lineRule="auto"/>
              <w:ind w:left="1060"/>
              <w:rPr>
                <w:rFonts w:ascii="Times New Roman" w:hAnsi="Times New Roman" w:cs="Times New Roman"/>
                <w:b w:val="0"/>
                <w:color w:val="auto"/>
              </w:rPr>
            </w:pPr>
            <w:r w:rsidRPr="00CB3994">
              <w:rPr>
                <w:rFonts w:ascii="Times New Roman" w:hAnsi="Times New Roman" w:cs="Times New Roman"/>
                <w:b w:val="0"/>
                <w:color w:val="auto"/>
              </w:rPr>
              <w:t>Наименование показателя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CB3994" w:rsidRDefault="00B16B64" w:rsidP="00DE0F93">
            <w:pPr>
              <w:pStyle w:val="21"/>
              <w:shd w:val="clear" w:color="auto" w:fill="auto"/>
              <w:tabs>
                <w:tab w:val="left" w:pos="7513"/>
              </w:tabs>
              <w:spacing w:line="240" w:lineRule="auto"/>
              <w:ind w:left="320"/>
              <w:rPr>
                <w:rFonts w:ascii="Times New Roman" w:hAnsi="Times New Roman" w:cs="Times New Roman"/>
                <w:b w:val="0"/>
                <w:color w:val="auto"/>
              </w:rPr>
            </w:pPr>
            <w:r w:rsidRPr="00CB3994">
              <w:rPr>
                <w:rFonts w:ascii="Times New Roman" w:hAnsi="Times New Roman" w:cs="Times New Roman"/>
                <w:b w:val="0"/>
                <w:color w:val="auto"/>
              </w:rPr>
              <w:t xml:space="preserve">Ед. </w:t>
            </w:r>
            <w:proofErr w:type="spellStart"/>
            <w:r w:rsidRPr="00CB3994">
              <w:rPr>
                <w:rFonts w:ascii="Times New Roman" w:hAnsi="Times New Roman" w:cs="Times New Roman"/>
                <w:b w:val="0"/>
                <w:color w:val="auto"/>
              </w:rPr>
              <w:t>изм</w:t>
            </w:r>
            <w:proofErr w:type="spellEnd"/>
            <w:r w:rsidR="00465C04" w:rsidRPr="00CB3994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  <w:r w:rsidRPr="00CB3994">
              <w:rPr>
                <w:rFonts w:ascii="Times New Roman" w:hAnsi="Times New Roman" w:cs="Times New Roman"/>
                <w:b w:val="0"/>
                <w:color w:val="auto"/>
              </w:rPr>
              <w:t>*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CB3994" w:rsidRDefault="00B16B64" w:rsidP="00DE0F93">
            <w:pPr>
              <w:pStyle w:val="21"/>
              <w:shd w:val="clear" w:color="auto" w:fill="auto"/>
              <w:tabs>
                <w:tab w:val="left" w:pos="7513"/>
              </w:tabs>
              <w:spacing w:line="240" w:lineRule="auto"/>
              <w:ind w:left="820"/>
              <w:rPr>
                <w:rFonts w:ascii="Times New Roman" w:hAnsi="Times New Roman" w:cs="Times New Roman"/>
                <w:b w:val="0"/>
                <w:color w:val="auto"/>
              </w:rPr>
            </w:pPr>
            <w:r w:rsidRPr="00CB3994">
              <w:rPr>
                <w:rFonts w:ascii="Times New Roman" w:hAnsi="Times New Roman" w:cs="Times New Roman"/>
                <w:b w:val="0"/>
                <w:color w:val="auto"/>
              </w:rPr>
              <w:t>Источники информации для расчета показателя</w:t>
            </w:r>
          </w:p>
        </w:tc>
      </w:tr>
      <w:tr w:rsidR="006B6BAB" w:rsidRPr="00DE0F93" w:rsidTr="00973D17">
        <w:trPr>
          <w:trHeight w:val="61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2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Style w:val="1"/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00" w:right="164"/>
              <w:jc w:val="left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доходов местного бюджета в расчете на 1 жителя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</w:t>
            </w:r>
          </w:p>
        </w:tc>
      </w:tr>
      <w:tr w:rsidR="006B6BAB" w:rsidRPr="00DE0F93" w:rsidTr="00973D17">
        <w:trPr>
          <w:trHeight w:val="57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2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</w:t>
            </w:r>
            <w:r w:rsidR="00EE692F"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00" w:right="164"/>
              <w:jc w:val="left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Объем, расходов местного бюджета в расчете на 1 жителя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90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</w:t>
            </w:r>
          </w:p>
        </w:tc>
      </w:tr>
      <w:tr w:rsidR="006B6BAB" w:rsidRPr="00DE0F93" w:rsidTr="00973D17">
        <w:trPr>
          <w:trHeight w:val="84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2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3</w:t>
            </w:r>
            <w:r w:rsidR="00EE692F"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100" w:right="164"/>
              <w:jc w:val="left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</w:t>
            </w:r>
            <w:r w:rsidR="00465C04" w:rsidRPr="00DE0F93">
              <w:rPr>
                <w:rFonts w:ascii="Times New Roman" w:hAnsi="Times New Roman" w:cs="Times New Roman"/>
                <w:color w:val="auto"/>
              </w:rPr>
              <w:t>одов местного бюджета на жили</w:t>
            </w:r>
            <w:r w:rsidR="00465C04" w:rsidRPr="00DE0F93">
              <w:rPr>
                <w:rFonts w:ascii="Times New Roman" w:hAnsi="Times New Roman" w:cs="Times New Roman"/>
                <w:color w:val="auto"/>
              </w:rPr>
              <w:t>щ</w:t>
            </w:r>
            <w:r w:rsidR="00465C04" w:rsidRPr="00DE0F93">
              <w:rPr>
                <w:rFonts w:ascii="Times New Roman" w:hAnsi="Times New Roman" w:cs="Times New Roman"/>
                <w:color w:val="auto"/>
              </w:rPr>
              <w:t>н</w:t>
            </w:r>
            <w:r w:rsidRPr="00DE0F93">
              <w:rPr>
                <w:rFonts w:ascii="Times New Roman" w:hAnsi="Times New Roman" w:cs="Times New Roman"/>
                <w:color w:val="auto"/>
              </w:rPr>
              <w:t>о-коммунальное хозяйство в расчете на 1 ж</w:t>
            </w:r>
            <w:r w:rsidRPr="00DE0F93">
              <w:rPr>
                <w:rFonts w:ascii="Times New Roman" w:hAnsi="Times New Roman" w:cs="Times New Roman"/>
                <w:color w:val="auto"/>
              </w:rPr>
              <w:t>и</w:t>
            </w:r>
            <w:r w:rsidRPr="00DE0F93">
              <w:rPr>
                <w:rFonts w:ascii="Times New Roman" w:hAnsi="Times New Roman" w:cs="Times New Roman"/>
                <w:color w:val="auto"/>
              </w:rPr>
              <w:t>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465C0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</w:t>
            </w: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.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="00B16B64" w:rsidRPr="00DE0F93">
              <w:rPr>
                <w:rFonts w:ascii="Times New Roman" w:hAnsi="Times New Roman" w:cs="Times New Roman"/>
                <w:color w:val="auto"/>
              </w:rPr>
              <w:t>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3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«Жили</w:t>
            </w:r>
            <w:r w:rsidRPr="00DE0F93">
              <w:rPr>
                <w:rFonts w:ascii="Times New Roman" w:hAnsi="Times New Roman" w:cs="Times New Roman"/>
                <w:color w:val="auto"/>
              </w:rPr>
              <w:t>щ</w:t>
            </w:r>
            <w:r w:rsidRPr="00DE0F93">
              <w:rPr>
                <w:rFonts w:ascii="Times New Roman" w:hAnsi="Times New Roman" w:cs="Times New Roman"/>
                <w:color w:val="auto"/>
              </w:rPr>
              <w:t>но-коммунальное хозяйство»)</w:t>
            </w:r>
          </w:p>
        </w:tc>
      </w:tr>
      <w:tr w:rsidR="006B6BAB" w:rsidRPr="00DE0F93" w:rsidTr="00973D17">
        <w:trPr>
          <w:trHeight w:val="83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2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4</w:t>
            </w:r>
            <w:r w:rsidR="00EE692F"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69" w:lineRule="exact"/>
              <w:ind w:left="100" w:right="164"/>
              <w:jc w:val="left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расходов местного бюджета на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вание в расчете на 1 жителя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465C0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 xml:space="preserve"> 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«Образов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ние»)</w:t>
            </w:r>
          </w:p>
        </w:tc>
      </w:tr>
      <w:tr w:rsidR="006B6BAB" w:rsidRPr="00DE0F93" w:rsidTr="00973D17">
        <w:trPr>
          <w:trHeight w:val="68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2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left="10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расходов местного бюджета на здрав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охранение в расчете на 1 жителя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«Здравоохр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нение»)</w:t>
            </w:r>
          </w:p>
        </w:tc>
      </w:tr>
      <w:tr w:rsidR="006B6BAB" w:rsidRPr="00DE0F93" w:rsidTr="00973D17">
        <w:trPr>
          <w:trHeight w:val="671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расходов местного бюджета на культуру и кинематографию в расчете на 1 жителя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«Культура, кинематография»)</w:t>
            </w:r>
          </w:p>
        </w:tc>
      </w:tr>
      <w:tr w:rsidR="006B6BAB" w:rsidRPr="00DE0F93" w:rsidTr="00973D17">
        <w:trPr>
          <w:trHeight w:val="655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7</w:t>
            </w:r>
            <w:r w:rsidR="00EE692F"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90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расходов местного бюджета на социал</w:t>
            </w:r>
            <w:r w:rsidRPr="00DE0F93">
              <w:rPr>
                <w:rFonts w:ascii="Times New Roman" w:hAnsi="Times New Roman" w:cs="Times New Roman"/>
                <w:color w:val="auto"/>
              </w:rPr>
              <w:t>ь</w:t>
            </w:r>
            <w:r w:rsidRPr="00DE0F93">
              <w:rPr>
                <w:rFonts w:ascii="Times New Roman" w:hAnsi="Times New Roman" w:cs="Times New Roman"/>
                <w:color w:val="auto"/>
              </w:rPr>
              <w:t>ную политику в расчете на 1 жителя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«Социальная политика»)</w:t>
            </w:r>
          </w:p>
        </w:tc>
      </w:tr>
      <w:tr w:rsidR="006B6BAB" w:rsidRPr="00DE0F93" w:rsidTr="00973D17">
        <w:trPr>
          <w:trHeight w:val="859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Объем расходов местного бюджета на физич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скую культуру и спорт в расчете на 1</w:t>
            </w:r>
          </w:p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жителя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FB6C66" w:rsidP="00DE0F93">
            <w:pPr>
              <w:pStyle w:val="2"/>
              <w:shd w:val="clear" w:color="auto" w:fill="auto"/>
              <w:tabs>
                <w:tab w:val="left" w:pos="7513"/>
              </w:tabs>
              <w:spacing w:line="283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Решение представител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 xml:space="preserve">ьного </w:t>
            </w:r>
            <w:r w:rsidRPr="00DE0F93">
              <w:rPr>
                <w:rFonts w:ascii="Times New Roman" w:hAnsi="Times New Roman" w:cs="Times New Roman"/>
                <w:color w:val="auto"/>
              </w:rPr>
              <w:t>органа муниципальн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ого образ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вания о местном бюджете (расходы по разделу «Физическая культура и спорт»)</w:t>
            </w:r>
          </w:p>
        </w:tc>
      </w:tr>
      <w:tr w:rsidR="006B6BAB" w:rsidRPr="00DE0F93" w:rsidTr="00973D17">
        <w:trPr>
          <w:trHeight w:val="920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532DCF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DCF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0439F7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0439F7">
              <w:rPr>
                <w:rFonts w:ascii="Times New Roman" w:hAnsi="Times New Roman" w:cs="Times New Roman"/>
                <w:color w:val="auto"/>
              </w:rPr>
              <w:t>Объем расходов местного бюджета на содерж</w:t>
            </w:r>
            <w:r w:rsidRPr="000439F7">
              <w:rPr>
                <w:rFonts w:ascii="Times New Roman" w:hAnsi="Times New Roman" w:cs="Times New Roman"/>
                <w:color w:val="auto"/>
              </w:rPr>
              <w:t>а</w:t>
            </w:r>
            <w:r w:rsidRPr="000439F7">
              <w:rPr>
                <w:rFonts w:ascii="Times New Roman" w:hAnsi="Times New Roman" w:cs="Times New Roman"/>
                <w:color w:val="auto"/>
              </w:rPr>
              <w:t>ние органов местного самоуправления в расчете на 1 единицу штатной численности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532DCF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DCF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532DCF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DCF">
              <w:rPr>
                <w:rFonts w:ascii="Times New Roman" w:hAnsi="Times New Roman" w:cs="Times New Roman"/>
                <w:color w:val="auto"/>
              </w:rPr>
              <w:t>Решение представительного органа муниципального образ</w:t>
            </w:r>
            <w:r w:rsidRPr="00532DCF">
              <w:rPr>
                <w:rFonts w:ascii="Times New Roman" w:hAnsi="Times New Roman" w:cs="Times New Roman"/>
                <w:color w:val="auto"/>
              </w:rPr>
              <w:t>о</w:t>
            </w:r>
            <w:r w:rsidRPr="00532DCF">
              <w:rPr>
                <w:rFonts w:ascii="Times New Roman" w:hAnsi="Times New Roman" w:cs="Times New Roman"/>
                <w:color w:val="auto"/>
              </w:rPr>
              <w:t>вания о местном бюджете</w:t>
            </w:r>
          </w:p>
          <w:p w:rsidR="006B6BAB" w:rsidRPr="00532DCF" w:rsidRDefault="006B6BAB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B6BAB" w:rsidRPr="00DE0F93" w:rsidTr="00973D17">
        <w:trPr>
          <w:trHeight w:val="928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Количество субъектов малого и среднего Пре</w:t>
            </w:r>
            <w:r w:rsidRPr="00DE0F93">
              <w:rPr>
                <w:rFonts w:ascii="Times New Roman" w:hAnsi="Times New Roman" w:cs="Times New Roman"/>
                <w:color w:val="auto"/>
              </w:rPr>
              <w:t>д</w:t>
            </w:r>
            <w:r w:rsidRPr="00DE0F93">
              <w:rPr>
                <w:rFonts w:ascii="Times New Roman" w:hAnsi="Times New Roman" w:cs="Times New Roman"/>
                <w:color w:val="auto"/>
              </w:rPr>
              <w:t>принимательства, которым оказана государс</w:t>
            </w:r>
            <w:r w:rsidRPr="00DE0F93">
              <w:rPr>
                <w:rFonts w:ascii="Times New Roman" w:hAnsi="Times New Roman" w:cs="Times New Roman"/>
                <w:color w:val="auto"/>
              </w:rPr>
              <w:t>т</w:t>
            </w:r>
            <w:r w:rsidRPr="00DE0F93">
              <w:rPr>
                <w:rFonts w:ascii="Times New Roman" w:hAnsi="Times New Roman" w:cs="Times New Roman"/>
                <w:color w:val="auto"/>
              </w:rPr>
              <w:t>венная поддержка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единиц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Нормативно – правовой акт п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редусм</w:t>
            </w:r>
            <w:r w:rsidRPr="00DE0F93">
              <w:rPr>
                <w:rFonts w:ascii="Times New Roman" w:hAnsi="Times New Roman" w:cs="Times New Roman"/>
                <w:color w:val="auto"/>
              </w:rPr>
              <w:t>атривающий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 xml:space="preserve"> поддержку малого и среднего предпринимательства, включая крестья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н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ские (фермерские) хозяйства»</w:t>
            </w:r>
          </w:p>
        </w:tc>
      </w:tr>
      <w:tr w:rsidR="006B6BAB" w:rsidRPr="00DE0F93" w:rsidTr="00973D17">
        <w:trPr>
          <w:trHeight w:val="1445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16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11.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протяженности автомобильных дорог о</w:t>
            </w:r>
            <w:r w:rsidRPr="00DE0F93">
              <w:rPr>
                <w:rFonts w:ascii="Times New Roman" w:hAnsi="Times New Roman" w:cs="Times New Roman"/>
                <w:color w:val="auto"/>
              </w:rPr>
              <w:t>б</w:t>
            </w:r>
            <w:r w:rsidRPr="00DE0F93">
              <w:rPr>
                <w:rFonts w:ascii="Times New Roman" w:hAnsi="Times New Roman" w:cs="Times New Roman"/>
                <w:color w:val="auto"/>
              </w:rPr>
              <w:t>щего пользования местного значения, не отв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4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татистически</w:t>
            </w:r>
            <w:r w:rsidRPr="00DE0F93">
              <w:rPr>
                <w:rFonts w:ascii="Times New Roman" w:hAnsi="Times New Roman" w:cs="Times New Roman"/>
                <w:color w:val="auto"/>
              </w:rPr>
              <w:t>е данные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CF42C7" w:rsidRPr="00DE0F93" w:rsidTr="00973D17">
        <w:trPr>
          <w:trHeight w:val="197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12.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</w:t>
            </w:r>
            <w:r w:rsidRPr="00DE0F93">
              <w:rPr>
                <w:rFonts w:ascii="Times New Roman" w:hAnsi="Times New Roman" w:cs="Times New Roman"/>
                <w:color w:val="auto"/>
              </w:rPr>
              <w:t>и</w:t>
            </w:r>
            <w:r w:rsidRPr="00DE0F93">
              <w:rPr>
                <w:rFonts w:ascii="Times New Roman" w:hAnsi="Times New Roman" w:cs="Times New Roman"/>
                <w:color w:val="auto"/>
              </w:rPr>
              <w:t>стративным центром городского округа (мун</w:t>
            </w:r>
            <w:r w:rsidRPr="00DE0F93">
              <w:rPr>
                <w:rFonts w:ascii="Times New Roman" w:hAnsi="Times New Roman" w:cs="Times New Roman"/>
                <w:color w:val="auto"/>
              </w:rPr>
              <w:t>и</w:t>
            </w:r>
            <w:r w:rsidRPr="00DE0F93">
              <w:rPr>
                <w:rFonts w:ascii="Times New Roman" w:hAnsi="Times New Roman" w:cs="Times New Roman"/>
                <w:color w:val="auto"/>
              </w:rPr>
              <w:t>ципального района), в общей численности нас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ления городского округа (муниципального ра</w:t>
            </w:r>
            <w:r w:rsidRPr="00DE0F93">
              <w:rPr>
                <w:rFonts w:ascii="Times New Roman" w:hAnsi="Times New Roman" w:cs="Times New Roman"/>
                <w:color w:val="auto"/>
              </w:rPr>
              <w:t>й</w:t>
            </w:r>
            <w:r w:rsidRPr="00DE0F93">
              <w:rPr>
                <w:rFonts w:ascii="Times New Roman" w:hAnsi="Times New Roman" w:cs="Times New Roman"/>
                <w:color w:val="auto"/>
              </w:rPr>
              <w:t>она)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60"/>
              <w:shd w:val="clear" w:color="auto" w:fill="auto"/>
              <w:tabs>
                <w:tab w:val="left" w:pos="7513"/>
              </w:tabs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tabs>
                <w:tab w:val="left" w:pos="7513"/>
              </w:tabs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12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13.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детей в возрасте 1 - 6 лет, состоящих на учете для определения в муниципальные д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школьные образовательные учреждения, в о</w:t>
            </w:r>
            <w:r w:rsidRPr="00DE0F93">
              <w:rPr>
                <w:rFonts w:ascii="Times New Roman" w:hAnsi="Times New Roman" w:cs="Times New Roman"/>
                <w:color w:val="auto"/>
              </w:rPr>
              <w:t>б</w:t>
            </w:r>
            <w:r w:rsidRPr="00DE0F93">
              <w:rPr>
                <w:rFonts w:ascii="Times New Roman" w:hAnsi="Times New Roman" w:cs="Times New Roman"/>
                <w:color w:val="auto"/>
              </w:rPr>
              <w:t>щей численности детей в возрасте 1 - 6 лет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70"/>
              <w:shd w:val="clear" w:color="auto" w:fill="auto"/>
              <w:tabs>
                <w:tab w:val="left" w:pos="7513"/>
              </w:tabs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tabs>
                <w:tab w:val="left" w:pos="7513"/>
              </w:tabs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94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14.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выпускников муниципальных общеобр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зовательных учреждений, сдавших единый г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сударственный экзамен по русскому языку и математике, в общей численности выпускников муниципальных общеобразовательных учре</w:t>
            </w:r>
            <w:r w:rsidRPr="00DE0F93">
              <w:rPr>
                <w:rFonts w:ascii="Times New Roman" w:hAnsi="Times New Roman" w:cs="Times New Roman"/>
                <w:color w:val="auto"/>
              </w:rPr>
              <w:t>ж</w:t>
            </w:r>
            <w:r w:rsidRPr="00DE0F93">
              <w:rPr>
                <w:rFonts w:ascii="Times New Roman" w:hAnsi="Times New Roman" w:cs="Times New Roman"/>
                <w:color w:val="auto"/>
              </w:rPr>
              <w:t>дений, сдававших единый государственный э</w:t>
            </w:r>
            <w:r w:rsidRPr="00DE0F93">
              <w:rPr>
                <w:rFonts w:ascii="Times New Roman" w:hAnsi="Times New Roman" w:cs="Times New Roman"/>
                <w:color w:val="auto"/>
              </w:rPr>
              <w:t>к</w:t>
            </w:r>
            <w:r w:rsidRPr="00DE0F93">
              <w:rPr>
                <w:rFonts w:ascii="Times New Roman" w:hAnsi="Times New Roman" w:cs="Times New Roman"/>
                <w:color w:val="auto"/>
              </w:rPr>
              <w:t>замен по данным предметам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60"/>
              <w:shd w:val="clear" w:color="auto" w:fill="auto"/>
              <w:tabs>
                <w:tab w:val="left" w:pos="7513"/>
              </w:tabs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tabs>
                <w:tab w:val="left" w:pos="7513"/>
              </w:tabs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6B6BAB" w:rsidRPr="00DE0F93" w:rsidTr="00973D17">
        <w:trPr>
          <w:trHeight w:val="99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15.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Общая площадь жилых помещений, приход</w:t>
            </w:r>
            <w:r w:rsidRPr="00DE0F93">
              <w:rPr>
                <w:rFonts w:ascii="Times New Roman" w:hAnsi="Times New Roman" w:cs="Times New Roman"/>
                <w:color w:val="auto"/>
              </w:rPr>
              <w:t>я</w:t>
            </w:r>
            <w:r w:rsidRPr="00DE0F93">
              <w:rPr>
                <w:rFonts w:ascii="Times New Roman" w:hAnsi="Times New Roman" w:cs="Times New Roman"/>
                <w:color w:val="auto"/>
              </w:rPr>
              <w:t>щаяся в среднем на одного жителя, - всего,</w:t>
            </w:r>
          </w:p>
          <w:p w:rsidR="006B6BAB" w:rsidRPr="00DE0F93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120" w:right="16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в том числе </w:t>
            </w: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введенная</w:t>
            </w:r>
            <w:proofErr w:type="gramEnd"/>
            <w:r w:rsidRPr="00DE0F93">
              <w:rPr>
                <w:rFonts w:ascii="Times New Roman" w:hAnsi="Times New Roman" w:cs="Times New Roman"/>
                <w:color w:val="auto"/>
              </w:rPr>
              <w:t xml:space="preserve"> в действие за один год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DE0F93">
              <w:rPr>
                <w:rFonts w:ascii="Times New Roman" w:hAnsi="Times New Roman" w:cs="Times New Roman"/>
                <w:color w:val="auto"/>
              </w:rPr>
              <w:t>кв</w:t>
            </w: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,м</w:t>
            </w:r>
            <w:proofErr w:type="spellEnd"/>
            <w:proofErr w:type="gramEnd"/>
            <w:r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Статистические данные</w:t>
            </w:r>
          </w:p>
        </w:tc>
      </w:tr>
      <w:tr w:rsidR="006B6BAB" w:rsidRPr="00DE0F93" w:rsidTr="00973D17">
        <w:trPr>
          <w:trHeight w:val="1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16.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74" w:lineRule="exact"/>
              <w:ind w:left="19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Удовлетворенность населения деятельностью органов местного самоуправления муниц</w:t>
            </w:r>
            <w:r w:rsidRPr="00DE0F93">
              <w:rPr>
                <w:rFonts w:ascii="Times New Roman" w:hAnsi="Times New Roman" w:cs="Times New Roman"/>
                <w:color w:val="auto"/>
              </w:rPr>
              <w:t>и</w:t>
            </w:r>
            <w:r w:rsidRPr="00DE0F93">
              <w:rPr>
                <w:rFonts w:ascii="Times New Roman" w:hAnsi="Times New Roman" w:cs="Times New Roman"/>
                <w:color w:val="auto"/>
              </w:rPr>
              <w:t>пального района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47C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4" w:lineRule="exact"/>
              <w:ind w:left="191" w:right="18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4" w:lineRule="exact"/>
              <w:ind w:left="191" w:right="18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от числа </w:t>
            </w: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опрошен</w:t>
            </w:r>
            <w:r w:rsidRPr="00DE0F93">
              <w:rPr>
                <w:rFonts w:ascii="Times New Roman" w:hAnsi="Times New Roman" w:cs="Times New Roman"/>
                <w:color w:val="auto"/>
              </w:rPr>
              <w:softHyphen/>
              <w:t>ных</w:t>
            </w:r>
            <w:proofErr w:type="gramEnd"/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FD647C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Результаты про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веденных опросов органами местного сам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="00B16B64" w:rsidRPr="00DE0F93">
              <w:rPr>
                <w:rFonts w:ascii="Times New Roman" w:hAnsi="Times New Roman" w:cs="Times New Roman"/>
                <w:color w:val="auto"/>
              </w:rPr>
              <w:t>управления</w:t>
            </w:r>
          </w:p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82" w:right="11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Показатель предусмотрен Указом Президента Российской Федерации от 28 апреля 2008 г. № 607 «Об оценке </w:t>
            </w: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эффе</w:t>
            </w:r>
            <w:r w:rsidRPr="00DE0F93">
              <w:rPr>
                <w:rFonts w:ascii="Times New Roman" w:hAnsi="Times New Roman" w:cs="Times New Roman"/>
                <w:color w:val="auto"/>
              </w:rPr>
              <w:t>к</w:t>
            </w:r>
            <w:r w:rsidRPr="00DE0F93">
              <w:rPr>
                <w:rFonts w:ascii="Times New Roman" w:hAnsi="Times New Roman" w:cs="Times New Roman"/>
                <w:color w:val="auto"/>
              </w:rPr>
              <w:t>тивности деятельности органов местного самоуправления городских округов</w:t>
            </w:r>
            <w:proofErr w:type="gramEnd"/>
            <w:r w:rsidRPr="00DE0F93">
              <w:rPr>
                <w:rFonts w:ascii="Times New Roman" w:hAnsi="Times New Roman" w:cs="Times New Roman"/>
                <w:color w:val="auto"/>
              </w:rPr>
              <w:t xml:space="preserve"> и муниципальных районов»</w:t>
            </w:r>
          </w:p>
        </w:tc>
      </w:tr>
      <w:tr w:rsidR="00CF42C7" w:rsidRPr="00DE0F93" w:rsidTr="00973D17">
        <w:trPr>
          <w:trHeight w:val="854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2" w:right="7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17.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9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Среднемесячная номинальная начисленная з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работная плата работников муниципальных дошкольных образовательных учреждений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864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428"/>
                <w:tab w:val="left" w:pos="569"/>
                <w:tab w:val="left" w:pos="7513"/>
              </w:tabs>
              <w:spacing w:line="240" w:lineRule="auto"/>
              <w:ind w:left="2" w:right="7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18.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left="19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Среднемесячная номинальная начисленная з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работная плата работников муниципальных учреждений культуры и искусства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850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91" w:right="7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19.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8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Среднемесячная номинальная начисленная з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работная плата работников муниципальных общеобразовательных учреждений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830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91" w:right="7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20.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8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Среднемесячная номинальная начисленная з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работная плата работников муниципальных учреждений физической культуры и спорта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426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right="7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21.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81" w:right="19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</w:t>
            </w:r>
            <w:r w:rsidRPr="00DE0F93">
              <w:rPr>
                <w:rFonts w:ascii="Times New Roman" w:hAnsi="Times New Roman" w:cs="Times New Roman"/>
                <w:color w:val="auto"/>
              </w:rPr>
              <w:t>с</w:t>
            </w:r>
            <w:r w:rsidRPr="00DE0F93">
              <w:rPr>
                <w:rFonts w:ascii="Times New Roman" w:hAnsi="Times New Roman" w:cs="Times New Roman"/>
                <w:color w:val="auto"/>
              </w:rPr>
              <w:t>ленности детей в возрасте 1 - 6 лет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8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675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22.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6E2DF5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81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муниципальных дошкольных образов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тельных учреждений, здания которых находятся в аварийном состоянии или требуют капитал</w:t>
            </w:r>
            <w:r w:rsidRPr="00DE0F93">
              <w:rPr>
                <w:rFonts w:ascii="Times New Roman" w:hAnsi="Times New Roman" w:cs="Times New Roman"/>
                <w:color w:val="auto"/>
              </w:rPr>
              <w:t>ь</w:t>
            </w:r>
            <w:r w:rsidRPr="00DE0F93">
              <w:rPr>
                <w:rFonts w:ascii="Times New Roman" w:hAnsi="Times New Roman" w:cs="Times New Roman"/>
                <w:color w:val="auto"/>
              </w:rPr>
              <w:t>ного ремонта, в общем числе муниципальных дошкольных образовательных учреждений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8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403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23.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71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выпускников муниципальных общеобр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зовательных учреждений, не получивших атт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стат о среднем (полном) образовании, в общей численности выпускников муниципальных о</w:t>
            </w:r>
            <w:r w:rsidRPr="00DE0F93">
              <w:rPr>
                <w:rFonts w:ascii="Times New Roman" w:hAnsi="Times New Roman" w:cs="Times New Roman"/>
                <w:color w:val="auto"/>
              </w:rPr>
              <w:t>б</w:t>
            </w:r>
            <w:r w:rsidRPr="00DE0F93">
              <w:rPr>
                <w:rFonts w:ascii="Times New Roman" w:hAnsi="Times New Roman" w:cs="Times New Roman"/>
                <w:color w:val="auto"/>
              </w:rPr>
              <w:t>щеобразовательных учреждений</w:t>
            </w:r>
          </w:p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71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9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CF42C7" w:rsidRPr="00DE0F93" w:rsidTr="00973D17">
        <w:trPr>
          <w:trHeight w:val="1709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24.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2"/>
              <w:shd w:val="clear" w:color="auto" w:fill="auto"/>
              <w:tabs>
                <w:tab w:val="left" w:pos="7513"/>
              </w:tabs>
              <w:spacing w:line="283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муниципальных общеобразовательных у</w:t>
            </w:r>
            <w:r w:rsidRPr="00DE0F93">
              <w:rPr>
                <w:rFonts w:ascii="Times New Roman" w:hAnsi="Times New Roman" w:cs="Times New Roman"/>
                <w:color w:val="auto"/>
              </w:rPr>
              <w:t>ч</w:t>
            </w:r>
            <w:r w:rsidRPr="00DE0F93">
              <w:rPr>
                <w:rFonts w:ascii="Times New Roman" w:hAnsi="Times New Roman" w:cs="Times New Roman"/>
                <w:color w:val="auto"/>
              </w:rPr>
              <w:t>реждений, здания которых находятся в авари</w:t>
            </w:r>
            <w:r w:rsidRPr="00DE0F93">
              <w:rPr>
                <w:rFonts w:ascii="Times New Roman" w:hAnsi="Times New Roman" w:cs="Times New Roman"/>
                <w:color w:val="auto"/>
              </w:rPr>
              <w:t>й</w:t>
            </w:r>
            <w:r w:rsidRPr="00DE0F93">
              <w:rPr>
                <w:rFonts w:ascii="Times New Roman" w:hAnsi="Times New Roman" w:cs="Times New Roman"/>
                <w:color w:val="auto"/>
              </w:rPr>
              <w:t>ном состоянии или требуют капитального р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монта, в общем количестве муниципальных о</w:t>
            </w:r>
            <w:r w:rsidRPr="00DE0F93">
              <w:rPr>
                <w:rFonts w:ascii="Times New Roman" w:hAnsi="Times New Roman" w:cs="Times New Roman"/>
                <w:color w:val="auto"/>
              </w:rPr>
              <w:t>б</w:t>
            </w:r>
            <w:r w:rsidRPr="00DE0F93">
              <w:rPr>
                <w:rFonts w:ascii="Times New Roman" w:hAnsi="Times New Roman" w:cs="Times New Roman"/>
                <w:color w:val="auto"/>
              </w:rPr>
              <w:t>щеобразовательных учреждений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DE0F93">
            <w:pPr>
              <w:pStyle w:val="10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2C7" w:rsidRPr="00DE0F93" w:rsidRDefault="00CF42C7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973D17">
        <w:trPr>
          <w:trHeight w:val="1123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25.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Расходы бюджета муниципального образования на общее образование в расчете на 1 обучающ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гося в муниципальных общеобразовательных учреждениях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973D17">
        <w:trPr>
          <w:trHeight w:val="1694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26.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78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Доля детей в возрасте </w:t>
            </w:r>
            <w:r w:rsidRPr="00DE0F93">
              <w:rPr>
                <w:rStyle w:val="2pt"/>
                <w:rFonts w:ascii="Times New Roman" w:hAnsi="Times New Roman" w:cs="Times New Roman"/>
                <w:color w:val="auto"/>
              </w:rPr>
              <w:t>5-18</w:t>
            </w:r>
            <w:r w:rsidRPr="00DE0F93">
              <w:rPr>
                <w:rFonts w:ascii="Times New Roman" w:hAnsi="Times New Roman" w:cs="Times New Roman"/>
                <w:color w:val="auto"/>
              </w:rPr>
              <w:t xml:space="preserve"> лет, получающих услуги по дополнительному образованию в о</w:t>
            </w:r>
            <w:r w:rsidRPr="00DE0F93">
              <w:rPr>
                <w:rFonts w:ascii="Times New Roman" w:hAnsi="Times New Roman" w:cs="Times New Roman"/>
                <w:color w:val="auto"/>
              </w:rPr>
              <w:t>р</w:t>
            </w:r>
            <w:r w:rsidRPr="00DE0F93">
              <w:rPr>
                <w:rFonts w:ascii="Times New Roman" w:hAnsi="Times New Roman" w:cs="Times New Roman"/>
                <w:color w:val="auto"/>
              </w:rPr>
              <w:t>ганизациях различной организационно- прав</w:t>
            </w:r>
            <w:r w:rsidRPr="00DE0F93">
              <w:rPr>
                <w:rFonts w:ascii="Times New Roman" w:hAnsi="Times New Roman" w:cs="Times New Roman"/>
                <w:color w:val="auto"/>
              </w:rPr>
              <w:t>о</w:t>
            </w:r>
            <w:r w:rsidRPr="00DE0F93">
              <w:rPr>
                <w:rFonts w:ascii="Times New Roman" w:hAnsi="Times New Roman" w:cs="Times New Roman"/>
                <w:color w:val="auto"/>
              </w:rPr>
              <w:t>вой формы и формы собственности, в общей численности детей этой возрастной группы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12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973D17">
        <w:trPr>
          <w:trHeight w:val="1392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27.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муниципальных учреждений культуры, здания которых находятся в аварийном состо</w:t>
            </w:r>
            <w:r w:rsidRPr="00DE0F93">
              <w:rPr>
                <w:rFonts w:ascii="Times New Roman" w:hAnsi="Times New Roman" w:cs="Times New Roman"/>
                <w:color w:val="auto"/>
              </w:rPr>
              <w:t>я</w:t>
            </w:r>
            <w:r w:rsidRPr="00DE0F93">
              <w:rPr>
                <w:rFonts w:ascii="Times New Roman" w:hAnsi="Times New Roman" w:cs="Times New Roman"/>
                <w:color w:val="auto"/>
              </w:rPr>
              <w:t>нии или требуют капитального ремонта, в общем количестве муниципальных учреждений кул</w:t>
            </w:r>
            <w:r w:rsidRPr="00DE0F93">
              <w:rPr>
                <w:rFonts w:ascii="Times New Roman" w:hAnsi="Times New Roman" w:cs="Times New Roman"/>
                <w:color w:val="auto"/>
              </w:rPr>
              <w:t>ь</w:t>
            </w:r>
            <w:r w:rsidRPr="00DE0F93">
              <w:rPr>
                <w:rFonts w:ascii="Times New Roman" w:hAnsi="Times New Roman" w:cs="Times New Roman"/>
                <w:color w:val="auto"/>
              </w:rPr>
              <w:t>туры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10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973D17">
        <w:trPr>
          <w:trHeight w:val="1685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lastRenderedPageBreak/>
              <w:t>28.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объектов культурного наследия, наход</w:t>
            </w:r>
            <w:r w:rsidRPr="00DE0F93">
              <w:rPr>
                <w:rFonts w:ascii="Times New Roman" w:hAnsi="Times New Roman" w:cs="Times New Roman"/>
                <w:color w:val="auto"/>
              </w:rPr>
              <w:t>я</w:t>
            </w:r>
            <w:r w:rsidRPr="00DE0F93">
              <w:rPr>
                <w:rFonts w:ascii="Times New Roman" w:hAnsi="Times New Roman" w:cs="Times New Roman"/>
                <w:color w:val="auto"/>
              </w:rPr>
              <w:t>щихся в муниципальной собственности и тр</w:t>
            </w:r>
            <w:r w:rsidRPr="00DE0F93">
              <w:rPr>
                <w:rFonts w:ascii="Times New Roman" w:hAnsi="Times New Roman" w:cs="Times New Roman"/>
                <w:color w:val="auto"/>
              </w:rPr>
              <w:t>е</w:t>
            </w:r>
            <w:r w:rsidRPr="00DE0F93">
              <w:rPr>
                <w:rFonts w:ascii="Times New Roman" w:hAnsi="Times New Roman" w:cs="Times New Roman"/>
                <w:color w:val="auto"/>
              </w:rPr>
              <w:t>бующих консервации или реставрации, в общем количестве объектов культурного наследия, н</w:t>
            </w:r>
            <w:r w:rsidRPr="00DE0F93">
              <w:rPr>
                <w:rFonts w:ascii="Times New Roman" w:hAnsi="Times New Roman" w:cs="Times New Roman"/>
                <w:color w:val="auto"/>
              </w:rPr>
              <w:t>а</w:t>
            </w:r>
            <w:r w:rsidRPr="00DE0F93">
              <w:rPr>
                <w:rFonts w:ascii="Times New Roman" w:hAnsi="Times New Roman" w:cs="Times New Roman"/>
                <w:color w:val="auto"/>
              </w:rPr>
              <w:t>ходящихся в муниципальной собственности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10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6E2DF5">
        <w:trPr>
          <w:trHeight w:val="671"/>
          <w:jc w:val="center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29.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76" w:lineRule="exact"/>
              <w:ind w:left="100" w:right="1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100"/>
              <w:shd w:val="clear" w:color="auto" w:fill="auto"/>
              <w:tabs>
                <w:tab w:val="left" w:pos="7513"/>
              </w:tabs>
              <w:spacing w:line="240" w:lineRule="auto"/>
              <w:ind w:left="82" w:righ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EE692F" w:rsidRPr="00DE0F93" w:rsidTr="006E2DF5">
        <w:trPr>
          <w:trHeight w:val="155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30.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6E2DF5">
            <w:pPr>
              <w:pStyle w:val="2"/>
              <w:shd w:val="clear" w:color="auto" w:fill="auto"/>
              <w:tabs>
                <w:tab w:val="left" w:pos="7513"/>
              </w:tabs>
              <w:spacing w:line="283" w:lineRule="exact"/>
              <w:ind w:left="100" w:right="17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DE0F93">
              <w:rPr>
                <w:rFonts w:ascii="Times New Roman" w:hAnsi="Times New Roman" w:cs="Times New Roman"/>
                <w:color w:val="auto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</w:t>
            </w:r>
            <w:r w:rsidRPr="00DE0F93">
              <w:rPr>
                <w:rFonts w:ascii="Times New Roman" w:hAnsi="Times New Roman" w:cs="Times New Roman"/>
                <w:color w:val="auto"/>
              </w:rPr>
              <w:t>я</w:t>
            </w:r>
            <w:r w:rsidRPr="00DE0F93">
              <w:rPr>
                <w:rFonts w:ascii="Times New Roman" w:hAnsi="Times New Roman" w:cs="Times New Roman"/>
                <w:color w:val="auto"/>
              </w:rPr>
              <w:t>щего на учете в качестве нуждающегося в жилых помещениях</w:t>
            </w:r>
            <w:proofErr w:type="gramEnd"/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DE0F93">
            <w:pPr>
              <w:pStyle w:val="130"/>
              <w:shd w:val="clear" w:color="auto" w:fill="auto"/>
              <w:tabs>
                <w:tab w:val="left" w:pos="7513"/>
              </w:tabs>
              <w:spacing w:line="240" w:lineRule="auto"/>
              <w:ind w:left="640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92F" w:rsidRPr="00DE0F93" w:rsidRDefault="00EE692F" w:rsidP="000B6E98">
            <w:pPr>
              <w:tabs>
                <w:tab w:val="left" w:pos="7513"/>
              </w:tabs>
              <w:ind w:left="72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Статистические данные </w:t>
            </w:r>
          </w:p>
        </w:tc>
      </w:tr>
      <w:tr w:rsidR="006B6BAB" w:rsidRPr="00DE0F93" w:rsidTr="006E2DF5">
        <w:trPr>
          <w:trHeight w:val="11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B66C0E" w:rsidRDefault="000B6E98" w:rsidP="000B6E98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3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  <w:r w:rsidRPr="00DE0F9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0439F7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74" w:lineRule="exact"/>
              <w:ind w:left="100" w:right="1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0439F7">
              <w:rPr>
                <w:rFonts w:ascii="Times New Roman" w:hAnsi="Times New Roman" w:cs="Times New Roman"/>
                <w:color w:val="auto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0439F7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3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439F7">
              <w:rPr>
                <w:rFonts w:ascii="Times New Roman" w:hAnsi="Times New Roman" w:cs="Times New Roman"/>
                <w:color w:val="auto"/>
              </w:rPr>
              <w:t>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0439F7" w:rsidRDefault="00EE692F" w:rsidP="000B6E98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72" w:right="110"/>
              <w:jc w:val="left"/>
              <w:rPr>
                <w:rFonts w:ascii="Times New Roman" w:hAnsi="Times New Roman" w:cs="Times New Roman"/>
                <w:color w:val="auto"/>
              </w:rPr>
            </w:pPr>
            <w:r w:rsidRPr="000439F7">
              <w:rPr>
                <w:rFonts w:ascii="Times New Roman" w:hAnsi="Times New Roman" w:cs="Times New Roman"/>
                <w:color w:val="auto"/>
              </w:rPr>
              <w:t>Статистические данные</w:t>
            </w:r>
          </w:p>
        </w:tc>
      </w:tr>
      <w:tr w:rsidR="006B6BAB" w:rsidRPr="00DE0F93" w:rsidTr="006E2DF5">
        <w:trPr>
          <w:trHeight w:val="9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32.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81" w:lineRule="exact"/>
              <w:ind w:left="100" w:right="1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 xml:space="preserve">Объем не завершенного в установленные сроки строительства, осуществляемого за счет средств </w:t>
            </w:r>
            <w:r w:rsidR="008736F8" w:rsidRPr="00DE0F93">
              <w:rPr>
                <w:rFonts w:ascii="Times New Roman" w:hAnsi="Times New Roman" w:cs="Times New Roman"/>
                <w:color w:val="auto"/>
              </w:rPr>
              <w:t xml:space="preserve">местного </w:t>
            </w:r>
            <w:r w:rsidRPr="00DE0F93">
              <w:rPr>
                <w:rFonts w:ascii="Times New Roman" w:hAnsi="Times New Roman" w:cs="Times New Roman"/>
                <w:color w:val="auto"/>
              </w:rPr>
              <w:t xml:space="preserve">бюджета 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тыс. рублей</w:t>
            </w: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EE692F" w:rsidP="000B6E98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ind w:left="72" w:right="110"/>
              <w:jc w:val="left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Статистические данные</w:t>
            </w:r>
          </w:p>
        </w:tc>
      </w:tr>
      <w:tr w:rsidR="006B6BAB" w:rsidRPr="00DE0F93" w:rsidTr="00973D17">
        <w:trPr>
          <w:trHeight w:val="8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DE0F93">
            <w:pPr>
              <w:pStyle w:val="2"/>
              <w:shd w:val="clear" w:color="auto" w:fill="auto"/>
              <w:tabs>
                <w:tab w:val="left" w:pos="7513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33.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B16B64" w:rsidP="006E2DF5">
            <w:pPr>
              <w:pStyle w:val="2"/>
              <w:shd w:val="clear" w:color="auto" w:fill="auto"/>
              <w:tabs>
                <w:tab w:val="left" w:pos="7513"/>
              </w:tabs>
              <w:spacing w:line="286" w:lineRule="exact"/>
              <w:ind w:left="100" w:right="1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0F93">
              <w:rPr>
                <w:rFonts w:ascii="Times New Roman" w:hAnsi="Times New Roman" w:cs="Times New Roman"/>
                <w:color w:val="auto"/>
              </w:rPr>
              <w:t>Иные социально значимые показатели по у</w:t>
            </w:r>
            <w:r w:rsidRPr="00DE0F93">
              <w:rPr>
                <w:rFonts w:ascii="Times New Roman" w:hAnsi="Times New Roman" w:cs="Times New Roman"/>
                <w:color w:val="auto"/>
              </w:rPr>
              <w:t>с</w:t>
            </w:r>
            <w:r w:rsidRPr="00DE0F93">
              <w:rPr>
                <w:rFonts w:ascii="Times New Roman" w:hAnsi="Times New Roman" w:cs="Times New Roman"/>
                <w:color w:val="auto"/>
              </w:rPr>
              <w:t>мотрению финансового органа муниципального образования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6B6BAB" w:rsidP="00DE0F93">
            <w:pPr>
              <w:tabs>
                <w:tab w:val="left" w:pos="7513"/>
              </w:tabs>
              <w:jc w:val="center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6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BAB" w:rsidRPr="00DE0F93" w:rsidRDefault="006B6BAB" w:rsidP="00DE0F93">
            <w:pPr>
              <w:tabs>
                <w:tab w:val="left" w:pos="7513"/>
              </w:tabs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</w:tr>
    </w:tbl>
    <w:p w:rsidR="006B6BAB" w:rsidRPr="00DE0F93" w:rsidRDefault="006B6BAB" w:rsidP="00DE0F93">
      <w:pPr>
        <w:tabs>
          <w:tab w:val="left" w:pos="7513"/>
        </w:tabs>
        <w:rPr>
          <w:color w:val="auto"/>
          <w:sz w:val="22"/>
          <w:szCs w:val="22"/>
        </w:rPr>
      </w:pPr>
    </w:p>
    <w:sectPr w:rsidR="006B6BAB" w:rsidRPr="00DE0F93" w:rsidSect="00CB3994">
      <w:headerReference w:type="default" r:id="rId7"/>
      <w:type w:val="continuous"/>
      <w:pgSz w:w="16837" w:h="11905" w:orient="landscape"/>
      <w:pgMar w:top="1224" w:right="961" w:bottom="1932" w:left="2007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D89" w:rsidRDefault="00E83D89" w:rsidP="006B6BAB">
      <w:r>
        <w:separator/>
      </w:r>
    </w:p>
  </w:endnote>
  <w:endnote w:type="continuationSeparator" w:id="1">
    <w:p w:rsidR="00E83D89" w:rsidRDefault="00E83D89" w:rsidP="006B6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D89" w:rsidRDefault="00E83D89"/>
  </w:footnote>
  <w:footnote w:type="continuationSeparator" w:id="1">
    <w:p w:rsidR="00E83D89" w:rsidRDefault="00E83D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44615"/>
      <w:docPartObj>
        <w:docPartGallery w:val="Page Numbers (Margins)"/>
        <w:docPartUnique/>
      </w:docPartObj>
    </w:sdtPr>
    <w:sdtContent>
      <w:p w:rsidR="00E83D89" w:rsidRDefault="00E83D89">
        <w:pPr>
          <w:pStyle w:val="a8"/>
        </w:pPr>
        <w:r>
          <w:rPr>
            <w:noProof/>
            <w:lang w:eastAsia="zh-TW"/>
          </w:rPr>
          <w:pict>
            <v:rect id="_x0000_s2050" style="position:absolute;margin-left:-21.05pt;margin-top:257.15pt;width:33.75pt;height:70.5pt;z-index:251660288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E83D89" w:rsidRPr="00973D17" w:rsidRDefault="00E83D8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73D1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73D1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973D1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973D1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B6BAB"/>
    <w:rsid w:val="000439F7"/>
    <w:rsid w:val="000B6E98"/>
    <w:rsid w:val="00423CAD"/>
    <w:rsid w:val="00465C04"/>
    <w:rsid w:val="004B0841"/>
    <w:rsid w:val="00532DCF"/>
    <w:rsid w:val="00657702"/>
    <w:rsid w:val="006B6BAB"/>
    <w:rsid w:val="006D27A0"/>
    <w:rsid w:val="006E2DF5"/>
    <w:rsid w:val="007A40C4"/>
    <w:rsid w:val="00834FA7"/>
    <w:rsid w:val="008736F8"/>
    <w:rsid w:val="00973D17"/>
    <w:rsid w:val="00A2124C"/>
    <w:rsid w:val="00AC3D64"/>
    <w:rsid w:val="00AD0AE9"/>
    <w:rsid w:val="00AF28DF"/>
    <w:rsid w:val="00AF6861"/>
    <w:rsid w:val="00B16B64"/>
    <w:rsid w:val="00B66C0E"/>
    <w:rsid w:val="00CB3994"/>
    <w:rsid w:val="00CF42C7"/>
    <w:rsid w:val="00DE0F93"/>
    <w:rsid w:val="00E83D89"/>
    <w:rsid w:val="00EC5200"/>
    <w:rsid w:val="00EE692F"/>
    <w:rsid w:val="00F07E0E"/>
    <w:rsid w:val="00FB6C66"/>
    <w:rsid w:val="00FD6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6BA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6BAB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Колонтитул_"/>
    <w:basedOn w:val="a0"/>
    <w:link w:val="a5"/>
    <w:rsid w:val="006B6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9pt">
    <w:name w:val="Колонтитул + Arial;9 pt"/>
    <w:basedOn w:val="a4"/>
    <w:rsid w:val="006B6BAB"/>
    <w:rPr>
      <w:rFonts w:ascii="Arial" w:eastAsia="Arial" w:hAnsi="Arial" w:cs="Arial"/>
      <w:spacing w:val="0"/>
      <w:sz w:val="18"/>
      <w:szCs w:val="18"/>
    </w:rPr>
  </w:style>
  <w:style w:type="character" w:customStyle="1" w:styleId="a6">
    <w:name w:val="Основной текст_"/>
    <w:basedOn w:val="a0"/>
    <w:link w:val="2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Arial125pt">
    <w:name w:val="Основной текст (3) + Arial;12;5 pt;Курсив"/>
    <w:basedOn w:val="3"/>
    <w:rsid w:val="006B6BAB"/>
    <w:rPr>
      <w:rFonts w:ascii="Arial" w:eastAsia="Arial" w:hAnsi="Arial" w:cs="Arial"/>
      <w:i/>
      <w:iCs/>
      <w:spacing w:val="0"/>
      <w:sz w:val="25"/>
      <w:szCs w:val="25"/>
    </w:rPr>
  </w:style>
  <w:style w:type="character" w:customStyle="1" w:styleId="3Arial125pt0">
    <w:name w:val="Основной текст (3) + Arial;12;5 pt;Курсив"/>
    <w:basedOn w:val="3"/>
    <w:rsid w:val="006B6BAB"/>
    <w:rPr>
      <w:rFonts w:ascii="Arial" w:eastAsia="Arial" w:hAnsi="Arial" w:cs="Arial"/>
      <w:i/>
      <w:iCs/>
      <w:spacing w:val="0"/>
      <w:sz w:val="25"/>
      <w:szCs w:val="25"/>
      <w:u w:val="single"/>
      <w:lang w:val="en-US"/>
    </w:rPr>
  </w:style>
  <w:style w:type="character" w:customStyle="1" w:styleId="20">
    <w:name w:val="Основной текст (2)_"/>
    <w:basedOn w:val="a0"/>
    <w:link w:val="21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6"/>
    <w:rsid w:val="006B6BAB"/>
    <w:rPr>
      <w:spacing w:val="0"/>
      <w:lang w:val="en-US"/>
    </w:rPr>
  </w:style>
  <w:style w:type="character" w:customStyle="1" w:styleId="a7">
    <w:name w:val="Основной текст + Полужирный"/>
    <w:basedOn w:val="a6"/>
    <w:rsid w:val="006B6BAB"/>
    <w:rPr>
      <w:b/>
      <w:bCs/>
      <w:spacing w:val="0"/>
      <w:sz w:val="22"/>
      <w:szCs w:val="22"/>
    </w:rPr>
  </w:style>
  <w:style w:type="character" w:customStyle="1" w:styleId="-1pt">
    <w:name w:val="Основной текст + Интервал -1 pt"/>
    <w:basedOn w:val="a6"/>
    <w:rsid w:val="006B6BAB"/>
    <w:rPr>
      <w:spacing w:val="-20"/>
      <w:lang w:val="en-US"/>
    </w:rPr>
  </w:style>
  <w:style w:type="character" w:customStyle="1" w:styleId="4">
    <w:name w:val="Основной текст (4)_"/>
    <w:basedOn w:val="a0"/>
    <w:link w:val="4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">
    <w:name w:val="Основной текст (5)_"/>
    <w:basedOn w:val="a0"/>
    <w:link w:val="5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  <w:w w:val="20"/>
      <w:sz w:val="14"/>
      <w:szCs w:val="14"/>
    </w:rPr>
  </w:style>
  <w:style w:type="character" w:customStyle="1" w:styleId="6">
    <w:name w:val="Основной текст (6)_"/>
    <w:basedOn w:val="a0"/>
    <w:link w:val="6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rial125pt">
    <w:name w:val="Основной текст + Arial;12;5 pt;Курсив"/>
    <w:basedOn w:val="a6"/>
    <w:rsid w:val="006B6BAB"/>
    <w:rPr>
      <w:rFonts w:ascii="Arial" w:eastAsia="Arial" w:hAnsi="Arial" w:cs="Arial"/>
      <w:i/>
      <w:iCs/>
      <w:spacing w:val="0"/>
      <w:sz w:val="25"/>
      <w:szCs w:val="25"/>
    </w:rPr>
  </w:style>
  <w:style w:type="character" w:customStyle="1" w:styleId="7">
    <w:name w:val="Основной текст (7)_"/>
    <w:basedOn w:val="a0"/>
    <w:link w:val="7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</w:rPr>
  </w:style>
  <w:style w:type="character" w:customStyle="1" w:styleId="8">
    <w:name w:val="Основной текст (8)_"/>
    <w:basedOn w:val="a0"/>
    <w:link w:val="80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9">
    <w:name w:val="Основной текст (9)_"/>
    <w:basedOn w:val="a0"/>
    <w:link w:val="9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</w:rPr>
  </w:style>
  <w:style w:type="character" w:customStyle="1" w:styleId="11">
    <w:name w:val="Основной текст (11)_"/>
    <w:basedOn w:val="a0"/>
    <w:link w:val="11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Sylfaen11pt">
    <w:name w:val="Основной текст (11) + Sylfaen;11 pt;Полужирный;Не курсив"/>
    <w:basedOn w:val="11"/>
    <w:rsid w:val="006B6BAB"/>
    <w:rPr>
      <w:rFonts w:ascii="Sylfaen" w:eastAsia="Sylfaen" w:hAnsi="Sylfaen" w:cs="Sylfaen"/>
      <w:b/>
      <w:bCs/>
      <w:i/>
      <w:iCs/>
      <w:spacing w:val="0"/>
      <w:sz w:val="22"/>
      <w:szCs w:val="22"/>
    </w:rPr>
  </w:style>
  <w:style w:type="character" w:customStyle="1" w:styleId="10">
    <w:name w:val="Основной текст (10)_"/>
    <w:basedOn w:val="a0"/>
    <w:link w:val="100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pt">
    <w:name w:val="Основной текст + Интервал 2 pt"/>
    <w:basedOn w:val="a6"/>
    <w:rsid w:val="006B6BAB"/>
    <w:rPr>
      <w:spacing w:val="40"/>
    </w:rPr>
  </w:style>
  <w:style w:type="character" w:customStyle="1" w:styleId="12">
    <w:name w:val="Основной текст (12)_"/>
    <w:basedOn w:val="a0"/>
    <w:link w:val="120"/>
    <w:rsid w:val="006B6BAB"/>
    <w:rPr>
      <w:rFonts w:ascii="Arial" w:eastAsia="Arial" w:hAnsi="Arial" w:cs="Arial"/>
      <w:b w:val="0"/>
      <w:bCs w:val="0"/>
      <w:i w:val="0"/>
      <w:iCs w:val="0"/>
      <w:smallCaps w:val="0"/>
      <w:strike w:val="0"/>
    </w:rPr>
  </w:style>
  <w:style w:type="character" w:customStyle="1" w:styleId="2Arial">
    <w:name w:val="Основной текст (2) + Arial;Не полужирный;Курсив"/>
    <w:basedOn w:val="20"/>
    <w:rsid w:val="006B6BAB"/>
    <w:rPr>
      <w:rFonts w:ascii="Arial" w:eastAsia="Arial" w:hAnsi="Arial" w:cs="Arial"/>
      <w:b/>
      <w:bCs/>
      <w:i/>
      <w:iCs/>
      <w:spacing w:val="0"/>
      <w:sz w:val="22"/>
      <w:szCs w:val="22"/>
    </w:rPr>
  </w:style>
  <w:style w:type="character" w:customStyle="1" w:styleId="13">
    <w:name w:val="Основной текст (13)_"/>
    <w:basedOn w:val="a0"/>
    <w:link w:val="130"/>
    <w:rsid w:val="006B6BA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pt0">
    <w:name w:val="Основной текст + Интервал 2 pt"/>
    <w:basedOn w:val="a6"/>
    <w:rsid w:val="006B6BAB"/>
    <w:rPr>
      <w:spacing w:val="40"/>
    </w:rPr>
  </w:style>
  <w:style w:type="character" w:customStyle="1" w:styleId="14">
    <w:name w:val="Основной текст (14)_"/>
    <w:basedOn w:val="a0"/>
    <w:link w:val="140"/>
    <w:rsid w:val="006B6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30">
    <w:name w:val="Основной текст (3)"/>
    <w:basedOn w:val="a"/>
    <w:link w:val="3"/>
    <w:rsid w:val="006B6BAB"/>
    <w:pPr>
      <w:shd w:val="clear" w:color="auto" w:fill="FFFFFF"/>
      <w:spacing w:line="238" w:lineRule="exact"/>
      <w:jc w:val="right"/>
    </w:pPr>
    <w:rPr>
      <w:rFonts w:ascii="Sylfaen" w:eastAsia="Sylfaen" w:hAnsi="Sylfaen" w:cs="Sylfaen"/>
      <w:sz w:val="19"/>
      <w:szCs w:val="19"/>
    </w:rPr>
  </w:style>
  <w:style w:type="paragraph" w:customStyle="1" w:styleId="a5">
    <w:name w:val="Колонтитул"/>
    <w:basedOn w:val="a"/>
    <w:link w:val="a4"/>
    <w:rsid w:val="006B6BA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link w:val="a6"/>
    <w:rsid w:val="006B6BAB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22"/>
      <w:szCs w:val="22"/>
    </w:rPr>
  </w:style>
  <w:style w:type="paragraph" w:customStyle="1" w:styleId="21">
    <w:name w:val="Основной текст (2)"/>
    <w:basedOn w:val="a"/>
    <w:link w:val="20"/>
    <w:rsid w:val="006B6BAB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6B6BAB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rsid w:val="006B6BAB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w w:val="20"/>
      <w:sz w:val="14"/>
      <w:szCs w:val="14"/>
    </w:rPr>
  </w:style>
  <w:style w:type="paragraph" w:customStyle="1" w:styleId="60">
    <w:name w:val="Основной текст (6)"/>
    <w:basedOn w:val="a"/>
    <w:link w:val="6"/>
    <w:rsid w:val="006B6BAB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23"/>
      <w:szCs w:val="23"/>
    </w:rPr>
  </w:style>
  <w:style w:type="paragraph" w:customStyle="1" w:styleId="70">
    <w:name w:val="Основной текст (7)"/>
    <w:basedOn w:val="a"/>
    <w:link w:val="7"/>
    <w:rsid w:val="006B6BAB"/>
    <w:pPr>
      <w:shd w:val="clear" w:color="auto" w:fill="FFFFFF"/>
      <w:spacing w:line="0" w:lineRule="atLeast"/>
      <w:jc w:val="center"/>
    </w:pPr>
    <w:rPr>
      <w:rFonts w:ascii="Arial" w:eastAsia="Arial" w:hAnsi="Arial" w:cs="Arial"/>
    </w:rPr>
  </w:style>
  <w:style w:type="paragraph" w:customStyle="1" w:styleId="80">
    <w:name w:val="Основной текст (8)"/>
    <w:basedOn w:val="a"/>
    <w:link w:val="8"/>
    <w:rsid w:val="006B6BAB"/>
    <w:pPr>
      <w:shd w:val="clear" w:color="auto" w:fill="FFFFFF"/>
      <w:spacing w:line="0" w:lineRule="atLeast"/>
    </w:pPr>
    <w:rPr>
      <w:rFonts w:ascii="Sylfaen" w:eastAsia="Sylfaen" w:hAnsi="Sylfaen" w:cs="Sylfaen"/>
      <w:sz w:val="23"/>
      <w:szCs w:val="23"/>
    </w:rPr>
  </w:style>
  <w:style w:type="paragraph" w:customStyle="1" w:styleId="90">
    <w:name w:val="Основной текст (9)"/>
    <w:basedOn w:val="a"/>
    <w:link w:val="9"/>
    <w:rsid w:val="006B6BAB"/>
    <w:pPr>
      <w:shd w:val="clear" w:color="auto" w:fill="FFFFFF"/>
      <w:spacing w:line="0" w:lineRule="atLeast"/>
    </w:pPr>
    <w:rPr>
      <w:rFonts w:ascii="Arial" w:eastAsia="Arial" w:hAnsi="Arial" w:cs="Arial"/>
    </w:rPr>
  </w:style>
  <w:style w:type="paragraph" w:customStyle="1" w:styleId="110">
    <w:name w:val="Основной текст (11)"/>
    <w:basedOn w:val="a"/>
    <w:link w:val="11"/>
    <w:rsid w:val="006B6BAB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5"/>
      <w:szCs w:val="25"/>
    </w:rPr>
  </w:style>
  <w:style w:type="paragraph" w:customStyle="1" w:styleId="100">
    <w:name w:val="Основной текст (10)"/>
    <w:basedOn w:val="a"/>
    <w:link w:val="10"/>
    <w:rsid w:val="006B6BAB"/>
    <w:pPr>
      <w:shd w:val="clear" w:color="auto" w:fill="FFFFFF"/>
      <w:spacing w:line="0" w:lineRule="atLeast"/>
    </w:pPr>
    <w:rPr>
      <w:rFonts w:ascii="Sylfaen" w:eastAsia="Sylfaen" w:hAnsi="Sylfaen" w:cs="Sylfaen"/>
      <w:i/>
      <w:iCs/>
    </w:rPr>
  </w:style>
  <w:style w:type="paragraph" w:customStyle="1" w:styleId="120">
    <w:name w:val="Основной текст (12)"/>
    <w:basedOn w:val="a"/>
    <w:link w:val="12"/>
    <w:rsid w:val="006B6BAB"/>
    <w:pPr>
      <w:shd w:val="clear" w:color="auto" w:fill="FFFFFF"/>
      <w:spacing w:line="0" w:lineRule="atLeast"/>
    </w:pPr>
    <w:rPr>
      <w:rFonts w:ascii="Arial" w:eastAsia="Arial" w:hAnsi="Arial" w:cs="Arial"/>
    </w:rPr>
  </w:style>
  <w:style w:type="paragraph" w:customStyle="1" w:styleId="130">
    <w:name w:val="Основной текст (13)"/>
    <w:basedOn w:val="a"/>
    <w:link w:val="13"/>
    <w:rsid w:val="006B6BAB"/>
    <w:pPr>
      <w:shd w:val="clear" w:color="auto" w:fill="FFFFFF"/>
      <w:spacing w:line="0" w:lineRule="atLeast"/>
    </w:pPr>
    <w:rPr>
      <w:rFonts w:ascii="Sylfaen" w:eastAsia="Sylfaen" w:hAnsi="Sylfaen" w:cs="Sylfaen"/>
      <w:sz w:val="23"/>
      <w:szCs w:val="23"/>
    </w:rPr>
  </w:style>
  <w:style w:type="paragraph" w:customStyle="1" w:styleId="140">
    <w:name w:val="Основной текст (14)"/>
    <w:basedOn w:val="a"/>
    <w:link w:val="14"/>
    <w:rsid w:val="006B6B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E0F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E0F93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DE0F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0F93"/>
    <w:rPr>
      <w:color w:val="000000"/>
    </w:rPr>
  </w:style>
  <w:style w:type="table" w:styleId="ac">
    <w:name w:val="Table Grid"/>
    <w:basedOn w:val="a1"/>
    <w:uiPriority w:val="59"/>
    <w:rsid w:val="00AF28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E171-8515-45D0-A358-A59462DB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7235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Варуша</dc:creator>
  <cp:lastModifiedBy>poryadinasn</cp:lastModifiedBy>
  <cp:revision>8</cp:revision>
  <cp:lastPrinted>2013-09-20T13:27:00Z</cp:lastPrinted>
  <dcterms:created xsi:type="dcterms:W3CDTF">2013-09-05T10:10:00Z</dcterms:created>
  <dcterms:modified xsi:type="dcterms:W3CDTF">2013-09-20T13:33:00Z</dcterms:modified>
</cp:coreProperties>
</file>